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B8319" w14:textId="77777777" w:rsidR="00BD149F" w:rsidRPr="00753164" w:rsidRDefault="00BD149F" w:rsidP="00BD149F">
      <w:pPr>
        <w:jc w:val="right"/>
        <w:rPr>
          <w:rStyle w:val="FontStyle46"/>
          <w:rFonts w:ascii="Times New Roman" w:hAnsi="Times New Roman" w:cs="Times New Roman"/>
          <w:sz w:val="24"/>
          <w:szCs w:val="24"/>
          <w:vertAlign w:val="superscript"/>
        </w:rPr>
      </w:pPr>
      <w:r w:rsidRPr="00753164">
        <w:rPr>
          <w:rStyle w:val="FontStyle46"/>
          <w:rFonts w:ascii="Times New Roman" w:hAnsi="Times New Roman" w:cs="Times New Roman"/>
          <w:sz w:val="24"/>
          <w:szCs w:val="24"/>
        </w:rPr>
        <w:t xml:space="preserve">«Утверждаю» </w:t>
      </w:r>
    </w:p>
    <w:p w14:paraId="02015829" w14:textId="77777777" w:rsidR="00BD149F" w:rsidRDefault="00BD149F" w:rsidP="00BD149F">
      <w:pPr>
        <w:jc w:val="right"/>
        <w:rPr>
          <w:rStyle w:val="FontStyle46"/>
          <w:rFonts w:ascii="Times New Roman" w:hAnsi="Times New Roman" w:cs="Times New Roman"/>
          <w:sz w:val="24"/>
          <w:szCs w:val="24"/>
        </w:rPr>
      </w:pPr>
      <w:r w:rsidRPr="00753164">
        <w:rPr>
          <w:rStyle w:val="FontStyle46"/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4371FE">
        <w:rPr>
          <w:rStyle w:val="FontStyle46"/>
          <w:rFonts w:ascii="Times New Roman" w:hAnsi="Times New Roman" w:cs="Times New Roman"/>
          <w:sz w:val="24"/>
          <w:szCs w:val="24"/>
        </w:rPr>
        <w:t xml:space="preserve">ООО "АЙСТОМ </w:t>
      </w:r>
      <w:r>
        <w:rPr>
          <w:rStyle w:val="FontStyle46"/>
          <w:rFonts w:ascii="Times New Roman" w:hAnsi="Times New Roman" w:cs="Times New Roman"/>
          <w:sz w:val="24"/>
          <w:szCs w:val="24"/>
        </w:rPr>
        <w:t>2.0</w:t>
      </w:r>
      <w:r w:rsidRPr="004371FE">
        <w:rPr>
          <w:rStyle w:val="FontStyle46"/>
          <w:rFonts w:ascii="Times New Roman" w:hAnsi="Times New Roman" w:cs="Times New Roman"/>
          <w:sz w:val="24"/>
          <w:szCs w:val="24"/>
        </w:rPr>
        <w:t>"</w:t>
      </w:r>
    </w:p>
    <w:p w14:paraId="089FDCF6" w14:textId="77777777" w:rsidR="00BD149F" w:rsidRPr="00753164" w:rsidRDefault="00BD149F" w:rsidP="00BD149F">
      <w:pPr>
        <w:jc w:val="right"/>
        <w:rPr>
          <w:rStyle w:val="FontStyle46"/>
          <w:rFonts w:ascii="Times New Roman" w:hAnsi="Times New Roman" w:cs="Times New Roman"/>
          <w:sz w:val="24"/>
          <w:szCs w:val="24"/>
        </w:rPr>
      </w:pPr>
      <w:r>
        <w:rPr>
          <w:rStyle w:val="FontStyle46"/>
          <w:rFonts w:ascii="Times New Roman" w:hAnsi="Times New Roman" w:cs="Times New Roman"/>
          <w:sz w:val="24"/>
          <w:szCs w:val="24"/>
        </w:rPr>
        <w:t>________________Першин А.Е.</w:t>
      </w:r>
    </w:p>
    <w:p w14:paraId="67E92028" w14:textId="77777777" w:rsidR="00610131" w:rsidRPr="00B558C0" w:rsidRDefault="00610131" w:rsidP="0061013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558C0">
        <w:rPr>
          <w:rFonts w:ascii="Times New Roman" w:hAnsi="Times New Roman" w:cs="Times New Roman"/>
          <w:sz w:val="24"/>
          <w:szCs w:val="24"/>
        </w:rPr>
        <w:tab/>
      </w:r>
    </w:p>
    <w:p w14:paraId="75838D92" w14:textId="77777777" w:rsidR="00610131" w:rsidRDefault="00610131" w:rsidP="0061013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BD149F">
        <w:rPr>
          <w:rFonts w:ascii="Times New Roman" w:hAnsi="Times New Roman" w:cs="Times New Roman"/>
          <w:sz w:val="24"/>
          <w:szCs w:val="24"/>
        </w:rPr>
        <w:t>Приложение №1</w:t>
      </w:r>
    </w:p>
    <w:p w14:paraId="7FAB60FD" w14:textId="77777777" w:rsidR="00BD149F" w:rsidRPr="00BD149F" w:rsidRDefault="00BD149F" w:rsidP="0061013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52DB2195" w14:textId="224F9D1F" w:rsidR="00610131" w:rsidRPr="00B558C0" w:rsidRDefault="00DB4B0F" w:rsidP="00610131">
      <w:pPr>
        <w:jc w:val="right"/>
      </w:pPr>
      <w:r w:rsidRPr="004B2037">
        <w:t xml:space="preserve">к </w:t>
      </w:r>
      <w:proofErr w:type="gramStart"/>
      <w:r w:rsidRPr="004B2037">
        <w:t>приказу  №</w:t>
      </w:r>
      <w:proofErr w:type="gramEnd"/>
      <w:r w:rsidR="00D050D3" w:rsidRPr="004B2037">
        <w:t xml:space="preserve"> </w:t>
      </w:r>
      <w:r w:rsidR="004B2037" w:rsidRPr="004B2037">
        <w:t>4</w:t>
      </w:r>
      <w:r w:rsidR="00D050D3" w:rsidRPr="004B2037">
        <w:t xml:space="preserve">    от </w:t>
      </w:r>
      <w:r w:rsidR="006D4ABA">
        <w:t>01</w:t>
      </w:r>
      <w:r w:rsidR="00D050D3" w:rsidRPr="004B2037">
        <w:t xml:space="preserve"> </w:t>
      </w:r>
      <w:proofErr w:type="gramStart"/>
      <w:r w:rsidR="00BD149F" w:rsidRPr="004B2037">
        <w:t>сентября</w:t>
      </w:r>
      <w:r w:rsidR="00D050D3" w:rsidRPr="004B2037">
        <w:t xml:space="preserve"> </w:t>
      </w:r>
      <w:r w:rsidR="00610131" w:rsidRPr="004B2037">
        <w:t xml:space="preserve"> 20</w:t>
      </w:r>
      <w:r w:rsidR="000C68FA" w:rsidRPr="004B2037">
        <w:t>2</w:t>
      </w:r>
      <w:r w:rsidR="00BD149F" w:rsidRPr="004B2037">
        <w:t>5</w:t>
      </w:r>
      <w:proofErr w:type="gramEnd"/>
      <w:r w:rsidR="00610131" w:rsidRPr="004B2037">
        <w:t xml:space="preserve"> года</w:t>
      </w:r>
    </w:p>
    <w:p w14:paraId="3BA44199" w14:textId="77777777" w:rsidR="00610131" w:rsidRPr="00B558C0" w:rsidRDefault="00610131" w:rsidP="00610131">
      <w:pPr>
        <w:jc w:val="right"/>
      </w:pPr>
    </w:p>
    <w:p w14:paraId="277556B6" w14:textId="77777777" w:rsidR="00610131" w:rsidRPr="00B558C0" w:rsidRDefault="00610131" w:rsidP="00610131"/>
    <w:p w14:paraId="30626FAE" w14:textId="77777777" w:rsidR="00610131" w:rsidRPr="00B558C0" w:rsidRDefault="00610131" w:rsidP="00610131">
      <w:pPr>
        <w:jc w:val="center"/>
      </w:pPr>
    </w:p>
    <w:p w14:paraId="4B633C9A" w14:textId="77777777" w:rsidR="00610131" w:rsidRPr="00B558C0" w:rsidRDefault="00610131" w:rsidP="00610131">
      <w:pPr>
        <w:jc w:val="center"/>
      </w:pPr>
    </w:p>
    <w:p w14:paraId="3918CA58" w14:textId="77777777" w:rsidR="00610131" w:rsidRPr="00B558C0" w:rsidRDefault="00610131" w:rsidP="00610131">
      <w:pPr>
        <w:jc w:val="center"/>
      </w:pPr>
    </w:p>
    <w:p w14:paraId="0717691D" w14:textId="77777777" w:rsidR="00610131" w:rsidRPr="007A5EE9" w:rsidRDefault="00610131" w:rsidP="00610131">
      <w:pPr>
        <w:jc w:val="center"/>
        <w:rPr>
          <w:b/>
        </w:rPr>
      </w:pPr>
    </w:p>
    <w:p w14:paraId="28283A87" w14:textId="77777777" w:rsidR="00610131" w:rsidRPr="007A5EE9" w:rsidRDefault="00610131" w:rsidP="00610131">
      <w:pPr>
        <w:jc w:val="center"/>
        <w:rPr>
          <w:b/>
        </w:rPr>
      </w:pPr>
    </w:p>
    <w:p w14:paraId="2A5A2157" w14:textId="77777777" w:rsidR="00610131" w:rsidRPr="007A5EE9" w:rsidRDefault="00610131" w:rsidP="00610131">
      <w:pPr>
        <w:jc w:val="center"/>
        <w:rPr>
          <w:b/>
        </w:rPr>
      </w:pPr>
    </w:p>
    <w:p w14:paraId="5EBDC758" w14:textId="77777777" w:rsidR="00610131" w:rsidRPr="007A5EE9" w:rsidRDefault="00610131" w:rsidP="00610131">
      <w:pPr>
        <w:jc w:val="center"/>
        <w:rPr>
          <w:b/>
        </w:rPr>
      </w:pPr>
      <w:r w:rsidRPr="007A5EE9">
        <w:rPr>
          <w:b/>
        </w:rPr>
        <w:t xml:space="preserve">Правила, порядки, условия, формы оказания </w:t>
      </w:r>
    </w:p>
    <w:p w14:paraId="31955269" w14:textId="77777777" w:rsidR="00610131" w:rsidRPr="007A5EE9" w:rsidRDefault="00610131" w:rsidP="00610131">
      <w:pPr>
        <w:jc w:val="center"/>
        <w:rPr>
          <w:b/>
        </w:rPr>
      </w:pPr>
      <w:r w:rsidRPr="007A5EE9">
        <w:rPr>
          <w:b/>
        </w:rPr>
        <w:t>медицинских услуг и их оплаты</w:t>
      </w:r>
    </w:p>
    <w:p w14:paraId="48875F02" w14:textId="77777777" w:rsidR="00610131" w:rsidRPr="00B558C0" w:rsidRDefault="00610131" w:rsidP="00610131">
      <w:pPr>
        <w:jc w:val="center"/>
      </w:pPr>
    </w:p>
    <w:p w14:paraId="0C54B9E7" w14:textId="77777777" w:rsidR="00610131" w:rsidRPr="00B558C0" w:rsidRDefault="00610131" w:rsidP="00610131">
      <w:pPr>
        <w:jc w:val="center"/>
      </w:pPr>
    </w:p>
    <w:p w14:paraId="296C9528" w14:textId="77777777" w:rsidR="00610131" w:rsidRPr="00B558C0" w:rsidRDefault="00610131" w:rsidP="00610131">
      <w:pPr>
        <w:jc w:val="center"/>
      </w:pPr>
    </w:p>
    <w:p w14:paraId="45A2E8E3" w14:textId="77777777" w:rsidR="00610131" w:rsidRPr="00B558C0" w:rsidRDefault="00610131" w:rsidP="00610131">
      <w:pPr>
        <w:jc w:val="center"/>
      </w:pPr>
    </w:p>
    <w:p w14:paraId="1DDE0914" w14:textId="77777777" w:rsidR="00610131" w:rsidRPr="00B558C0" w:rsidRDefault="00610131" w:rsidP="00BD149F"/>
    <w:p w14:paraId="6A0F1689" w14:textId="77777777" w:rsidR="00610131" w:rsidRPr="00B558C0" w:rsidRDefault="00610131" w:rsidP="00610131">
      <w:pPr>
        <w:jc w:val="center"/>
      </w:pPr>
    </w:p>
    <w:p w14:paraId="5FE0708A" w14:textId="77777777" w:rsidR="00610131" w:rsidRPr="00B558C0" w:rsidRDefault="00610131" w:rsidP="00610131">
      <w:pPr>
        <w:jc w:val="center"/>
      </w:pPr>
    </w:p>
    <w:p w14:paraId="404A581E" w14:textId="77777777" w:rsidR="00610131" w:rsidRPr="00B558C0" w:rsidRDefault="00610131" w:rsidP="00610131">
      <w:pPr>
        <w:jc w:val="center"/>
      </w:pPr>
    </w:p>
    <w:p w14:paraId="7F2345A5" w14:textId="77777777" w:rsidR="00610131" w:rsidRPr="00B558C0" w:rsidRDefault="00610131" w:rsidP="00610131">
      <w:pPr>
        <w:jc w:val="center"/>
      </w:pPr>
    </w:p>
    <w:p w14:paraId="0733C77A" w14:textId="77777777" w:rsidR="00610131" w:rsidRPr="00B558C0" w:rsidRDefault="00610131" w:rsidP="00610131">
      <w:pPr>
        <w:jc w:val="center"/>
      </w:pPr>
    </w:p>
    <w:p w14:paraId="68784299" w14:textId="77777777" w:rsidR="00610131" w:rsidRPr="00B558C0" w:rsidRDefault="00610131" w:rsidP="00610131">
      <w:pPr>
        <w:jc w:val="center"/>
      </w:pPr>
    </w:p>
    <w:p w14:paraId="689FD905" w14:textId="77777777" w:rsidR="00610131" w:rsidRPr="00B558C0" w:rsidRDefault="00610131" w:rsidP="00610131">
      <w:pPr>
        <w:jc w:val="center"/>
      </w:pPr>
    </w:p>
    <w:p w14:paraId="5755952B" w14:textId="77777777" w:rsidR="00610131" w:rsidRPr="00B558C0" w:rsidRDefault="00610131" w:rsidP="00610131">
      <w:pPr>
        <w:jc w:val="center"/>
      </w:pPr>
    </w:p>
    <w:p w14:paraId="0948723C" w14:textId="77777777" w:rsidR="00610131" w:rsidRPr="00B558C0" w:rsidRDefault="00610131" w:rsidP="00610131">
      <w:pPr>
        <w:jc w:val="center"/>
      </w:pPr>
    </w:p>
    <w:p w14:paraId="3B531295" w14:textId="77777777" w:rsidR="00610131" w:rsidRPr="00B558C0" w:rsidRDefault="00610131" w:rsidP="00610131">
      <w:pPr>
        <w:jc w:val="center"/>
      </w:pPr>
    </w:p>
    <w:p w14:paraId="7CFCAD1A" w14:textId="77777777" w:rsidR="00610131" w:rsidRPr="00B558C0" w:rsidRDefault="00610131" w:rsidP="00610131">
      <w:pPr>
        <w:jc w:val="center"/>
      </w:pPr>
    </w:p>
    <w:p w14:paraId="0489A986" w14:textId="77777777" w:rsidR="00610131" w:rsidRPr="00B558C0" w:rsidRDefault="00610131" w:rsidP="00610131">
      <w:pPr>
        <w:jc w:val="center"/>
      </w:pPr>
    </w:p>
    <w:p w14:paraId="30391C86" w14:textId="77777777" w:rsidR="00610131" w:rsidRPr="00B558C0" w:rsidRDefault="00610131" w:rsidP="00610131">
      <w:pPr>
        <w:jc w:val="center"/>
      </w:pPr>
    </w:p>
    <w:p w14:paraId="1A0805EB" w14:textId="77777777" w:rsidR="00610131" w:rsidRDefault="00610131" w:rsidP="00610131">
      <w:pPr>
        <w:jc w:val="center"/>
      </w:pPr>
    </w:p>
    <w:p w14:paraId="6EA44542" w14:textId="77777777" w:rsidR="00E37763" w:rsidRDefault="00E37763" w:rsidP="00610131">
      <w:pPr>
        <w:jc w:val="center"/>
      </w:pPr>
    </w:p>
    <w:p w14:paraId="2F01F807" w14:textId="77777777" w:rsidR="00E37763" w:rsidRDefault="00E37763" w:rsidP="00610131">
      <w:pPr>
        <w:jc w:val="center"/>
      </w:pPr>
    </w:p>
    <w:p w14:paraId="7994F28A" w14:textId="77777777" w:rsidR="00E37763" w:rsidRDefault="00E37763" w:rsidP="00610131">
      <w:pPr>
        <w:jc w:val="center"/>
      </w:pPr>
    </w:p>
    <w:p w14:paraId="62299BB5" w14:textId="77777777" w:rsidR="00E37763" w:rsidRDefault="00E37763" w:rsidP="00610131">
      <w:pPr>
        <w:jc w:val="center"/>
      </w:pPr>
    </w:p>
    <w:p w14:paraId="71474717" w14:textId="77777777" w:rsidR="00E37763" w:rsidRDefault="00E37763" w:rsidP="00610131">
      <w:pPr>
        <w:jc w:val="center"/>
      </w:pPr>
    </w:p>
    <w:p w14:paraId="567F437A" w14:textId="77777777" w:rsidR="00E37763" w:rsidRDefault="00E37763" w:rsidP="00610131">
      <w:pPr>
        <w:jc w:val="center"/>
      </w:pPr>
    </w:p>
    <w:p w14:paraId="6B4C7E8D" w14:textId="77777777" w:rsidR="00E37763" w:rsidRDefault="00E37763" w:rsidP="00610131">
      <w:pPr>
        <w:jc w:val="center"/>
      </w:pPr>
    </w:p>
    <w:p w14:paraId="709FE241" w14:textId="77777777" w:rsidR="00E37763" w:rsidRDefault="00E37763" w:rsidP="00610131">
      <w:pPr>
        <w:jc w:val="center"/>
      </w:pPr>
    </w:p>
    <w:p w14:paraId="70A21785" w14:textId="77777777" w:rsidR="00E37763" w:rsidRDefault="00E37763" w:rsidP="00610131">
      <w:pPr>
        <w:jc w:val="center"/>
      </w:pPr>
    </w:p>
    <w:p w14:paraId="1E4EF3DF" w14:textId="77777777" w:rsidR="00E37763" w:rsidRPr="00B558C0" w:rsidRDefault="00E37763" w:rsidP="00610131">
      <w:pPr>
        <w:jc w:val="center"/>
      </w:pPr>
    </w:p>
    <w:p w14:paraId="40D7B58E" w14:textId="77777777" w:rsidR="00610131" w:rsidRPr="00B558C0" w:rsidRDefault="00610131" w:rsidP="00610131">
      <w:pPr>
        <w:jc w:val="center"/>
      </w:pPr>
    </w:p>
    <w:p w14:paraId="2E5CD05E" w14:textId="77777777" w:rsidR="00610131" w:rsidRPr="00B558C0" w:rsidRDefault="00610131" w:rsidP="00610131">
      <w:pPr>
        <w:jc w:val="center"/>
      </w:pPr>
    </w:p>
    <w:p w14:paraId="39B28070" w14:textId="77777777" w:rsidR="00DB4B0F" w:rsidRDefault="00DB4B0F" w:rsidP="00610131">
      <w:pPr>
        <w:jc w:val="center"/>
      </w:pPr>
      <w:r>
        <w:t>г. Санкт-Петербург</w:t>
      </w:r>
    </w:p>
    <w:p w14:paraId="0FF61DCF" w14:textId="6E86CE9B" w:rsidR="00610131" w:rsidRPr="00B558C0" w:rsidRDefault="00D050D3" w:rsidP="00610131">
      <w:pPr>
        <w:jc w:val="center"/>
      </w:pPr>
      <w:r>
        <w:t xml:space="preserve"> 20</w:t>
      </w:r>
      <w:r w:rsidR="003A686C">
        <w:t>2</w:t>
      </w:r>
      <w:r w:rsidR="00BD149F">
        <w:t>5</w:t>
      </w:r>
      <w:r>
        <w:t xml:space="preserve"> </w:t>
      </w:r>
      <w:r w:rsidR="00CB6103">
        <w:t>г.</w:t>
      </w:r>
    </w:p>
    <w:p w14:paraId="6FE24EDC" w14:textId="77777777" w:rsidR="00610131" w:rsidRPr="00B558C0" w:rsidRDefault="00610131" w:rsidP="00610131">
      <w:pPr>
        <w:jc w:val="right"/>
      </w:pPr>
    </w:p>
    <w:p w14:paraId="57F844C2" w14:textId="77777777" w:rsidR="00610131" w:rsidRPr="00B558C0" w:rsidRDefault="00610131" w:rsidP="00610131">
      <w:pPr>
        <w:jc w:val="center"/>
      </w:pPr>
      <w:r w:rsidRPr="00B558C0">
        <w:br w:type="page"/>
      </w:r>
    </w:p>
    <w:p w14:paraId="6A72A39C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lastRenderedPageBreak/>
        <w:t>ОБЩИЕ ПОЛОЖЕНИЯ</w:t>
      </w:r>
    </w:p>
    <w:p w14:paraId="4AFB8F68" w14:textId="2FDB7F72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 Настоящие «Правила, порядки, условия, формы оказания медицинских услуг и их оплаты» (далее по тексту – Правила) определяют правила, порядки, условия, формы оказания медицинских услуг и их оплату в ООО </w:t>
      </w:r>
      <w:r w:rsidR="00DB4B0F">
        <w:t>«</w:t>
      </w:r>
      <w:r w:rsidR="003A686C">
        <w:t>АЙСТО</w:t>
      </w:r>
      <w:r w:rsidR="00BD149F">
        <w:t>М 2.0</w:t>
      </w:r>
      <w:r w:rsidRPr="00B558C0">
        <w:t>» (далее по тексту – Клиника).</w:t>
      </w:r>
    </w:p>
    <w:p w14:paraId="2FB96CA9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Настоящие Правила разработано в соответствии с Гражданским кодексом РФ, законом «О защите прав потребителей», Правилами предоставления медицинскими организациями платных медицинских услуг (ППРФ от 4 октября 2012 г. N 1006 "Об утверждении Правил предоставления медицинскими организациями платных медицинских услуг"), </w:t>
      </w:r>
      <w:r w:rsidRPr="00B558C0">
        <w:rPr>
          <w:color w:val="000000"/>
        </w:rPr>
        <w:t>Федеральным законом N 323-ФЗ "Об основах охраны здоровья граждан в Российской Федерации".</w:t>
      </w:r>
    </w:p>
    <w:p w14:paraId="778A6E1A" w14:textId="77777777" w:rsidR="00610131" w:rsidRPr="00B558C0" w:rsidRDefault="00610131" w:rsidP="00610131">
      <w:pPr>
        <w:ind w:left="360"/>
        <w:jc w:val="both"/>
      </w:pPr>
    </w:p>
    <w:p w14:paraId="14AECC11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ОБЩИЕ </w:t>
      </w:r>
      <w:r w:rsidR="00062DCF">
        <w:t>ПРАВИЛА</w:t>
      </w:r>
    </w:p>
    <w:p w14:paraId="10D75BF4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 Клиника оказывает первичную медико-санитарную и специализированную медицинскую помощь взрослому и детскому населению по обращению (далее по тексту – Пациент). </w:t>
      </w:r>
    </w:p>
    <w:p w14:paraId="30EF66D3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Лечащим врачом, то есть врачом, оказывающим медицинскую помощь пациенту в период его наблюдения и лечения в Клинике, является врач определенной </w:t>
      </w:r>
      <w:r>
        <w:t>стоматологической специальности</w:t>
      </w:r>
      <w:r w:rsidRPr="00B558C0">
        <w:t>, в зависимости от причины обращения пациента за медицинской помощью.</w:t>
      </w:r>
    </w:p>
    <w:p w14:paraId="6B48758E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Лечащий врач назначается по выбору пациента или специалистами регистратуры по согласованию с пациентом.</w:t>
      </w:r>
    </w:p>
    <w:p w14:paraId="55D2BEAC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Лечащий врач организует своевременное и квалифицированное обследование и лечение пациента, предоставляет информацию о состоянии его здоровья, в необходимых случаях направляет на консультации к врачам-специалистам. Рекомендации врачей-консультантов реализуются по согласованию с лечащим врачом, за исключением случаев, угрожающих жизни пациента.</w:t>
      </w:r>
    </w:p>
    <w:p w14:paraId="10E9B084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Лечащий врач по согласованию с главным врачом может отказаться от наблюдения и лечения пациента, если это не угрожает жизни самого пациента, в случаях несоблюдения пациентом врачебных предписаний, условий заключенного с ним Договора (в случае его заключения), или настоящих Правил.</w:t>
      </w:r>
    </w:p>
    <w:p w14:paraId="70257E3C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Медицинские услуги оказываются пациентам на платной основе.</w:t>
      </w:r>
    </w:p>
    <w:p w14:paraId="6968AC2B" w14:textId="77777777" w:rsidR="00610131" w:rsidRPr="00B558C0" w:rsidRDefault="00610131" w:rsidP="00610131">
      <w:pPr>
        <w:jc w:val="both"/>
      </w:pPr>
    </w:p>
    <w:p w14:paraId="6FA1EEDF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 ВРЕМЯ РАБОТЫ </w:t>
      </w:r>
    </w:p>
    <w:p w14:paraId="3255C784" w14:textId="354780D5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 Клиника работает с 9</w:t>
      </w:r>
      <w:r w:rsidR="00BD149F">
        <w:rPr>
          <w:vertAlign w:val="superscript"/>
        </w:rPr>
        <w:t>3</w:t>
      </w:r>
      <w:r w:rsidRPr="00B558C0">
        <w:rPr>
          <w:vertAlign w:val="superscript"/>
        </w:rPr>
        <w:t>0</w:t>
      </w:r>
      <w:r w:rsidR="00642686">
        <w:t> </w:t>
      </w:r>
      <w:r w:rsidRPr="00B558C0">
        <w:t>до 21</w:t>
      </w:r>
      <w:r w:rsidRPr="00B558C0">
        <w:rPr>
          <w:vertAlign w:val="superscript"/>
        </w:rPr>
        <w:t>00</w:t>
      </w:r>
      <w:r w:rsidR="00C3444B">
        <w:t xml:space="preserve"> часа в будние дни и </w:t>
      </w:r>
      <w:r w:rsidR="00BD149F">
        <w:t>с 10</w:t>
      </w:r>
      <w:r w:rsidR="00BD149F" w:rsidRPr="00B558C0">
        <w:rPr>
          <w:vertAlign w:val="superscript"/>
        </w:rPr>
        <w:t>0</w:t>
      </w:r>
      <w:r w:rsidR="00BD149F">
        <w:rPr>
          <w:vertAlign w:val="superscript"/>
        </w:rPr>
        <w:t>0</w:t>
      </w:r>
      <w:r w:rsidR="00BD149F">
        <w:t> </w:t>
      </w:r>
      <w:r w:rsidR="00BD149F" w:rsidRPr="00B558C0">
        <w:t>до 21</w:t>
      </w:r>
      <w:r w:rsidR="00BD149F" w:rsidRPr="00B558C0">
        <w:rPr>
          <w:vertAlign w:val="superscript"/>
        </w:rPr>
        <w:t>00</w:t>
      </w:r>
      <w:r w:rsidR="00BD149F">
        <w:t xml:space="preserve"> в </w:t>
      </w:r>
      <w:r w:rsidR="00C3444B">
        <w:t>выходные</w:t>
      </w:r>
      <w:r w:rsidRPr="00B558C0">
        <w:t xml:space="preserve">. </w:t>
      </w:r>
    </w:p>
    <w:p w14:paraId="1FD3D903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В праздничные дни режим работы регламентируется приказом главного врача.</w:t>
      </w:r>
    </w:p>
    <w:p w14:paraId="1D391B90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Приём врачей всех специальностей осуществляется по скользящему графику, составляемому и  утверждаемому главным врачом.</w:t>
      </w:r>
    </w:p>
    <w:p w14:paraId="1EE3BAC3" w14:textId="2E7D7046" w:rsidR="004B2037" w:rsidRPr="004B2037" w:rsidRDefault="00610131" w:rsidP="00B700E2">
      <w:pPr>
        <w:numPr>
          <w:ilvl w:val="1"/>
          <w:numId w:val="1"/>
        </w:numPr>
        <w:jc w:val="both"/>
      </w:pPr>
      <w:r w:rsidRPr="004B2037">
        <w:t xml:space="preserve">Информация о фамилии, имени, отчестве, специальности </w:t>
      </w:r>
      <w:proofErr w:type="gramStart"/>
      <w:r w:rsidRPr="004B2037">
        <w:t>и  квалификации</w:t>
      </w:r>
      <w:proofErr w:type="gramEnd"/>
      <w:r w:rsidRPr="004B2037">
        <w:t xml:space="preserve"> специалистов находится в регистратуре</w:t>
      </w:r>
      <w:r w:rsidR="00052ADB" w:rsidRPr="004B2037">
        <w:t xml:space="preserve"> и на сайте Клиники </w:t>
      </w:r>
      <w:r w:rsidR="00D050D3" w:rsidRPr="004B2037">
        <w:t xml:space="preserve">в интернете </w:t>
      </w:r>
      <w:hyperlink r:id="rId5" w:history="1">
        <w:r w:rsidR="004B2037" w:rsidRPr="004B2037">
          <w:rPr>
            <w:rStyle w:val="a7"/>
          </w:rPr>
          <w:t>https://pershin-clinic.ru/</w:t>
        </w:r>
      </w:hyperlink>
    </w:p>
    <w:p w14:paraId="147D38E3" w14:textId="1E6EE213" w:rsidR="00FA13D9" w:rsidRPr="004B2037" w:rsidRDefault="00FA13D9" w:rsidP="00B700E2">
      <w:pPr>
        <w:numPr>
          <w:ilvl w:val="1"/>
          <w:numId w:val="1"/>
        </w:numPr>
        <w:jc w:val="both"/>
      </w:pPr>
      <w:r w:rsidRPr="004B2037">
        <w:t>Кажд</w:t>
      </w:r>
      <w:r w:rsidR="004B2037" w:rsidRPr="004B2037">
        <w:t>ую субботу</w:t>
      </w:r>
      <w:r w:rsidRPr="004B2037">
        <w:t xml:space="preserve"> недели Клиника осуществляет </w:t>
      </w:r>
      <w:proofErr w:type="gramStart"/>
      <w:r w:rsidRPr="004B2037">
        <w:t>детский  стоматологический</w:t>
      </w:r>
      <w:proofErr w:type="gramEnd"/>
      <w:r w:rsidRPr="004B2037">
        <w:t xml:space="preserve"> прием пациентов до 18 лет. </w:t>
      </w:r>
    </w:p>
    <w:p w14:paraId="4EEDBE09" w14:textId="77777777" w:rsidR="00610131" w:rsidRPr="00B558C0" w:rsidRDefault="00610131" w:rsidP="00610131"/>
    <w:p w14:paraId="11A03404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>ПОРЯДОК ОБРАЩЕНИЯ ПАЦИЕНТОВ</w:t>
      </w:r>
    </w:p>
    <w:p w14:paraId="49F841A3" w14:textId="4DAE99FA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Запись пациента на амбулаторный приём к врачу осуществляется в регистратуре и по те</w:t>
      </w:r>
      <w:r w:rsidR="00D050D3">
        <w:t>лефону </w:t>
      </w:r>
      <w:r w:rsidR="00BD149F">
        <w:t>8-958-578-23-48</w:t>
      </w:r>
      <w:r w:rsidRPr="00B558C0">
        <w:t>;</w:t>
      </w:r>
    </w:p>
    <w:p w14:paraId="53FAEF4B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При первичном обращении в Клинику Пациент должен предъявить документа, удостоверяющий личность.</w:t>
      </w:r>
    </w:p>
    <w:p w14:paraId="09E3FD78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При наличии показаний лечащий врач направляет пациента на стационарное лечение в городские больничные учреждения.</w:t>
      </w:r>
    </w:p>
    <w:p w14:paraId="0A7F9E4B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lastRenderedPageBreak/>
        <w:t>Повторный приём пациента осуществляется в день и время, назначенное врачом.  Неявка на приём в назначенный день  влечет правовые последствия в соответствие с договором на оказание платных медицинских услуг.</w:t>
      </w:r>
    </w:p>
    <w:p w14:paraId="5CE8517A" w14:textId="77777777" w:rsidR="00610131" w:rsidRPr="00B558C0" w:rsidRDefault="00610131" w:rsidP="00610131">
      <w:pPr>
        <w:numPr>
          <w:ilvl w:val="1"/>
          <w:numId w:val="1"/>
        </w:numPr>
      </w:pPr>
      <w:r w:rsidRPr="00B558C0">
        <w:t>В случае необходимости направления на консультацию или госпитализацию в другие лечебные учреждения пациенту выдаётся направление установленного образца и выписка из медицинской карты.</w:t>
      </w:r>
    </w:p>
    <w:p w14:paraId="578A91EE" w14:textId="77777777" w:rsidR="00610131" w:rsidRPr="00B558C0" w:rsidRDefault="00610131" w:rsidP="00610131">
      <w:pPr>
        <w:ind w:left="360"/>
      </w:pPr>
    </w:p>
    <w:p w14:paraId="7A0D44C7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ПРАВА ПАЦИЕНТА  </w:t>
      </w:r>
    </w:p>
    <w:p w14:paraId="6A148704" w14:textId="77777777" w:rsidR="00610131" w:rsidRPr="00B558C0" w:rsidRDefault="00610131" w:rsidP="00610131">
      <w:pPr>
        <w:numPr>
          <w:ilvl w:val="1"/>
          <w:numId w:val="1"/>
        </w:numPr>
        <w:jc w:val="both"/>
        <w:rPr>
          <w:rStyle w:val="blk"/>
        </w:rPr>
      </w:pPr>
      <w:r w:rsidRPr="00B558C0">
        <w:t xml:space="preserve"> При обращении в Клинику </w:t>
      </w:r>
      <w:r w:rsidRPr="00B558C0">
        <w:rPr>
          <w:rStyle w:val="blk"/>
        </w:rPr>
        <w:t>Пациент имеет право на:</w:t>
      </w:r>
    </w:p>
    <w:p w14:paraId="308CA70E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выбор лечащего врача;</w:t>
      </w:r>
    </w:p>
    <w:p w14:paraId="1EF18E91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профилактику, диагностику, лечен</w:t>
      </w:r>
      <w:r w:rsidR="00642686">
        <w:rPr>
          <w:rStyle w:val="blk"/>
        </w:rPr>
        <w:t xml:space="preserve">ие, медицинскую реабилитацию в </w:t>
      </w:r>
      <w:r w:rsidRPr="00B558C0">
        <w:rPr>
          <w:rStyle w:val="blk"/>
        </w:rPr>
        <w:t>условиях, соответствующих санитарно-гигиеническим требованиям;</w:t>
      </w:r>
    </w:p>
    <w:p w14:paraId="33F71948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получение консультаций врачей-специалистов;</w:t>
      </w:r>
    </w:p>
    <w:p w14:paraId="2991B95F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56813FA9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</w:r>
    </w:p>
    <w:p w14:paraId="3774218B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защиту сведений, составляющих врачебную тайну;</w:t>
      </w:r>
    </w:p>
    <w:p w14:paraId="7D37A197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отказ от медицинского вмешательства;</w:t>
      </w:r>
    </w:p>
    <w:p w14:paraId="5A3F24BA" w14:textId="77777777" w:rsidR="00610131" w:rsidRPr="00B558C0" w:rsidRDefault="00610131" w:rsidP="00610131">
      <w:pPr>
        <w:numPr>
          <w:ilvl w:val="2"/>
          <w:numId w:val="3"/>
        </w:numPr>
        <w:jc w:val="both"/>
      </w:pPr>
      <w:r w:rsidRPr="00B558C0">
        <w:rPr>
          <w:rStyle w:val="blk"/>
        </w:rPr>
        <w:t>возмещение вреда, причиненного здоровью при оказании ему медицинской помощи;</w:t>
      </w:r>
    </w:p>
    <w:p w14:paraId="4370CB9C" w14:textId="77777777" w:rsidR="00610131" w:rsidRPr="00B558C0" w:rsidRDefault="00610131" w:rsidP="00610131">
      <w:pPr>
        <w:numPr>
          <w:ilvl w:val="2"/>
          <w:numId w:val="3"/>
        </w:numPr>
        <w:jc w:val="both"/>
        <w:rPr>
          <w:rStyle w:val="blk"/>
        </w:rPr>
      </w:pPr>
      <w:r w:rsidRPr="00B558C0">
        <w:rPr>
          <w:rStyle w:val="blk"/>
        </w:rPr>
        <w:t xml:space="preserve">допуск к нему адвоката или </w:t>
      </w:r>
      <w:r w:rsidRPr="00B558C0">
        <w:rPr>
          <w:rStyle w:val="u"/>
        </w:rPr>
        <w:t>законного представителя</w:t>
      </w:r>
      <w:r w:rsidRPr="00B558C0">
        <w:rPr>
          <w:rStyle w:val="blk"/>
        </w:rPr>
        <w:t xml:space="preserve"> для защиты своих прав, священнослужителя.</w:t>
      </w:r>
    </w:p>
    <w:p w14:paraId="594009EB" w14:textId="77777777" w:rsidR="00610131" w:rsidRDefault="00610131" w:rsidP="00C329BF">
      <w:pPr>
        <w:numPr>
          <w:ilvl w:val="2"/>
          <w:numId w:val="3"/>
        </w:numPr>
        <w:jc w:val="both"/>
        <w:rPr>
          <w:rStyle w:val="blk"/>
        </w:rPr>
      </w:pPr>
      <w:r w:rsidRPr="00B558C0">
        <w:rPr>
          <w:rStyle w:val="blk"/>
        </w:rPr>
        <w:t>За реализацию Права пациента в клинике отвечает лечащий врач.</w:t>
      </w:r>
    </w:p>
    <w:p w14:paraId="08C96BF1" w14:textId="77777777" w:rsidR="00C329BF" w:rsidRPr="00C329BF" w:rsidRDefault="00C329BF" w:rsidP="00C329BF">
      <w:pPr>
        <w:numPr>
          <w:ilvl w:val="2"/>
          <w:numId w:val="3"/>
        </w:numPr>
        <w:jc w:val="both"/>
        <w:rPr>
          <w:rStyle w:val="blk"/>
          <w:b/>
        </w:rPr>
      </w:pPr>
      <w:r w:rsidRPr="00C329BF">
        <w:rPr>
          <w:rStyle w:val="blk"/>
        </w:rPr>
        <w:t xml:space="preserve">До заключения договора Исполнитель в доступной форме уведомляет Потребителя (Пациента)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Потребителя, а также </w:t>
      </w:r>
      <w:r w:rsidRPr="00C329BF">
        <w:rPr>
          <w:rStyle w:val="blk"/>
          <w:b/>
        </w:rPr>
        <w:t>уведомляет Потребителя (Пациента) о возможности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323EC1C9" w14:textId="77777777" w:rsidR="00C329BF" w:rsidRPr="00B558C0" w:rsidRDefault="00C329BF" w:rsidP="00C329BF">
      <w:pPr>
        <w:ind w:left="792"/>
        <w:jc w:val="both"/>
        <w:rPr>
          <w:rStyle w:val="blk"/>
        </w:rPr>
      </w:pPr>
    </w:p>
    <w:p w14:paraId="2C9D0F91" w14:textId="77777777" w:rsidR="00610131" w:rsidRPr="00B558C0" w:rsidRDefault="00610131" w:rsidP="00610131">
      <w:pPr>
        <w:ind w:left="360"/>
        <w:jc w:val="both"/>
      </w:pPr>
    </w:p>
    <w:p w14:paraId="206AF576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ОБЯЗАННОСТИ ПАЦИЕНТА </w:t>
      </w:r>
    </w:p>
    <w:p w14:paraId="425763CB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 Пациент обязан:</w:t>
      </w:r>
    </w:p>
    <w:p w14:paraId="2D9C37DE" w14:textId="77777777" w:rsidR="00610131" w:rsidRPr="00B558C0" w:rsidRDefault="00610131" w:rsidP="00610131">
      <w:pPr>
        <w:numPr>
          <w:ilvl w:val="2"/>
          <w:numId w:val="7"/>
        </w:numPr>
        <w:jc w:val="both"/>
      </w:pPr>
      <w:r w:rsidRPr="00B558C0">
        <w:t>выполнять настоящие правила внутреннего распорядка;</w:t>
      </w:r>
    </w:p>
    <w:p w14:paraId="5D18004F" w14:textId="77777777" w:rsidR="00610131" w:rsidRPr="00B558C0" w:rsidRDefault="00610131" w:rsidP="00610131">
      <w:pPr>
        <w:numPr>
          <w:ilvl w:val="2"/>
          <w:numId w:val="7"/>
        </w:numPr>
        <w:jc w:val="both"/>
      </w:pPr>
      <w:r w:rsidRPr="00B558C0">
        <w:t>выполнять предписания лечащего врача;</w:t>
      </w:r>
    </w:p>
    <w:p w14:paraId="7CD0CD88" w14:textId="77777777" w:rsidR="00610131" w:rsidRPr="00B558C0" w:rsidRDefault="00610131" w:rsidP="00610131">
      <w:pPr>
        <w:numPr>
          <w:ilvl w:val="2"/>
          <w:numId w:val="7"/>
        </w:numPr>
        <w:jc w:val="both"/>
      </w:pPr>
      <w:r w:rsidRPr="00B558C0">
        <w:t>соблюдать правила гигиены, санитарные нормы нахождения в медицинском учреждении;</w:t>
      </w:r>
    </w:p>
    <w:p w14:paraId="7169DDC1" w14:textId="77777777" w:rsidR="00610131" w:rsidRPr="00B558C0" w:rsidRDefault="00610131" w:rsidP="00610131">
      <w:pPr>
        <w:numPr>
          <w:ilvl w:val="2"/>
          <w:numId w:val="7"/>
        </w:numPr>
        <w:jc w:val="both"/>
      </w:pPr>
      <w:r w:rsidRPr="00B558C0">
        <w:t>уважительно относиться к другим пациентам и посетителям Клиники, к медицинскому и обслуживающему персоналу поликлиники, соблюдать общепринятые правила этики и поведения.</w:t>
      </w:r>
    </w:p>
    <w:p w14:paraId="056D1EFE" w14:textId="77777777" w:rsidR="00610131" w:rsidRPr="00B558C0" w:rsidRDefault="00610131" w:rsidP="00610131">
      <w:pPr>
        <w:ind w:left="720"/>
        <w:jc w:val="both"/>
      </w:pPr>
    </w:p>
    <w:p w14:paraId="29CD047D" w14:textId="77777777" w:rsidR="004905D2" w:rsidRDefault="004905D2" w:rsidP="001E6B47">
      <w:pPr>
        <w:jc w:val="center"/>
      </w:pPr>
    </w:p>
    <w:p w14:paraId="464A9CB6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 ПОРЯДОК ОКАЗАНИЯ ПЛАТНЫХ МЕДИЦИСКИХ УСЛУГ</w:t>
      </w:r>
    </w:p>
    <w:p w14:paraId="376AD2ED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lastRenderedPageBreak/>
        <w:t xml:space="preserve"> Платные медицинские услуги предоставляются в виде профилактической, лечебно-диагностической, реабилитационной медицинской помощи.</w:t>
      </w:r>
    </w:p>
    <w:p w14:paraId="182A9BA7" w14:textId="1C8C4C23" w:rsidR="00610131" w:rsidRPr="00B558C0" w:rsidRDefault="00610131" w:rsidP="0056490C">
      <w:pPr>
        <w:numPr>
          <w:ilvl w:val="1"/>
          <w:numId w:val="1"/>
        </w:numPr>
        <w:jc w:val="both"/>
      </w:pPr>
      <w:r w:rsidRPr="00B558C0">
        <w:t>Платные медицинские услуги оказываются пациентам по их желанию на основан</w:t>
      </w:r>
      <w:r w:rsidR="0056490C">
        <w:t xml:space="preserve">ии заключенного с ними </w:t>
      </w:r>
      <w:r w:rsidR="0056490C" w:rsidRPr="0056490C">
        <w:t xml:space="preserve"> </w:t>
      </w:r>
      <w:r w:rsidR="0056490C">
        <w:t>договора в письменной форме, который регламентирует условия и сроки их получения, порядок расчетов, права, обязанности и ответственность сторон.</w:t>
      </w:r>
    </w:p>
    <w:p w14:paraId="35A20912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Порядок оказания платных  медицинских услуг:</w:t>
      </w:r>
    </w:p>
    <w:p w14:paraId="2442C23F" w14:textId="77777777" w:rsidR="00610131" w:rsidRPr="0056490C" w:rsidRDefault="00610131" w:rsidP="00610131">
      <w:pPr>
        <w:numPr>
          <w:ilvl w:val="2"/>
          <w:numId w:val="1"/>
        </w:numPr>
        <w:jc w:val="both"/>
      </w:pPr>
      <w:r w:rsidRPr="0056490C">
        <w:t>В день записи на первичный приём в регистратуре оформляется медицинская карта пациента, договор на оказание платных  медицинских услуг в 2-х экземплярах, необходимые Приложения к договору, согласие на обработку персональных данных.</w:t>
      </w:r>
    </w:p>
    <w:p w14:paraId="3022A209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t>Перед лечением пациентом заполняется Анкета, которая вклеивается в медицинскую карту пациента. </w:t>
      </w:r>
    </w:p>
    <w:p w14:paraId="3BAF011F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t xml:space="preserve">В начале приёма лечащий врач производит 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 xml:space="preserve">собеседование и осмотр Пациента, </w:t>
      </w:r>
      <w:r w:rsidRPr="00B558C0">
        <w:t>разъясняет суть диагностики и возможного лечения,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 xml:space="preserve"> устанавливает предварительный диагноз, предлагает методы и возможные варианты лечения, объясняет последствия </w:t>
      </w:r>
      <w:r w:rsidR="009F0014">
        <w:rPr>
          <w:rStyle w:val="FontStyle46"/>
          <w:rFonts w:ascii="Times New Roman" w:hAnsi="Times New Roman" w:cs="Times New Roman"/>
          <w:sz w:val="24"/>
          <w:szCs w:val="24"/>
        </w:rPr>
        <w:t xml:space="preserve">отказа от 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 xml:space="preserve">лечения и предполагаемые результаты лечения, степень риска лечения и возможные осложнения, </w:t>
      </w:r>
      <w:r w:rsidRPr="00B558C0">
        <w:t>согласовывает с Пациентом этапы лечения, конструкцию протезов и материалов, доводит до сведения пациента ориентировочную стоимость лечения, после чего с пациентом оформляется Информированное согласие на лечение, и, при необходимости, Предварительный план лечения.</w:t>
      </w:r>
    </w:p>
    <w:p w14:paraId="43CAD189" w14:textId="77777777" w:rsidR="00610131" w:rsidRPr="00B558C0" w:rsidRDefault="00610131" w:rsidP="00610131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pacing w:val="0"/>
          <w:sz w:val="24"/>
          <w:szCs w:val="24"/>
        </w:rPr>
      </w:pP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Подробное описание оказываемых Услуг отражается в Медицинс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softHyphen/>
        <w:t xml:space="preserve">кой карте Пациента и Информированном добровольном согласии. </w:t>
      </w:r>
    </w:p>
    <w:p w14:paraId="56D5555A" w14:textId="77777777" w:rsidR="00610131" w:rsidRPr="00B558C0" w:rsidRDefault="00610131" w:rsidP="00610131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pacing w:val="0"/>
          <w:sz w:val="24"/>
          <w:szCs w:val="24"/>
        </w:rPr>
      </w:pP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Услуги оказываются персоналом Клиники (врачами и средним медицинским персоналом) в помещении, на оборудовании и с материа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softHyphen/>
        <w:t>лами Клиники в соответствии с согласованным Предварительным планом лечения.</w:t>
      </w:r>
    </w:p>
    <w:p w14:paraId="51383CB4" w14:textId="77777777" w:rsidR="00610131" w:rsidRPr="00B558C0" w:rsidRDefault="00610131" w:rsidP="00610131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pacing w:val="0"/>
          <w:sz w:val="24"/>
          <w:szCs w:val="24"/>
        </w:rPr>
      </w:pP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Клиника не оказывает медицинские Услуги в случае невозможности безопасного оказания Услуг, в том числе, если врач выявил у Пациента аллергические реакции, противопоказания или определенные заболевания (в том числе острые воспалительные инфекционные заболевания), состояние опьянения.</w:t>
      </w:r>
    </w:p>
    <w:p w14:paraId="757DAB84" w14:textId="77777777" w:rsidR="00610131" w:rsidRPr="00B558C0" w:rsidRDefault="00610131" w:rsidP="00610131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pacing w:val="0"/>
          <w:sz w:val="24"/>
          <w:szCs w:val="24"/>
        </w:rPr>
      </w:pP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Если в процессе оказания услуг возникла необходимость измене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softHyphen/>
        <w:t>ния Плана лечения и (или) выполнения дополнительных действий, свя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softHyphen/>
        <w:t>занных с медицинскими показаниями, то такие Услуги выполняются с предварительного согласия Пациента. Отказ Пациента от проведения дополнительных действий, связанных с медицинским вмешательством, оформляется письменно с разъяснением пациенту последствий такого отказа.</w:t>
      </w:r>
    </w:p>
    <w:p w14:paraId="7129D6E5" w14:textId="77777777" w:rsidR="00610131" w:rsidRPr="00B558C0" w:rsidRDefault="00610131" w:rsidP="00610131">
      <w:pPr>
        <w:numPr>
          <w:ilvl w:val="2"/>
          <w:numId w:val="1"/>
        </w:numPr>
        <w:jc w:val="both"/>
        <w:rPr>
          <w:rStyle w:val="FontStyle46"/>
          <w:rFonts w:ascii="Times New Roman" w:hAnsi="Times New Roman" w:cs="Times New Roman"/>
          <w:spacing w:val="0"/>
          <w:sz w:val="24"/>
          <w:szCs w:val="24"/>
        </w:rPr>
      </w:pP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Пациент подтверждает, что ознакомлен с информацией, касающейся особенностей оказываемой медицинской услуги и условий ее  предоставления своей подписью в Медицинской карте и всех Приложениях к договору.</w:t>
      </w:r>
    </w:p>
    <w:p w14:paraId="6D25F76A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Срок оказания Услуг зависит от состояния здоровья Пациента, периода, необходимого для изготовления медицинского изделия и графика работы врача и указывается в Предварительном плане лечения.</w:t>
      </w:r>
    </w:p>
    <w:p w14:paraId="649190D2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t xml:space="preserve">После заключения договора пациент оплачивает в регистратуре  стоимость платных медицинских услуг. Оплата за услуги врачу не допускается. 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t>В случае недостаточности у Пациента денежных средств для опла</w:t>
      </w:r>
      <w:r w:rsidRPr="00B558C0">
        <w:rPr>
          <w:rStyle w:val="FontStyle46"/>
          <w:rFonts w:ascii="Times New Roman" w:hAnsi="Times New Roman" w:cs="Times New Roman"/>
          <w:sz w:val="24"/>
          <w:szCs w:val="24"/>
        </w:rPr>
        <w:softHyphen/>
        <w:t>ты оказанных услуг, задолженность Пациента перед Клиникой оформляется долговой распиской</w:t>
      </w:r>
    </w:p>
    <w:p w14:paraId="3F6DB71C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t xml:space="preserve">По окончании первого приёма лечащий врач выдаёт пациенту талон, в котором прописывается дата и время повторного и последующего  приёмов. </w:t>
      </w:r>
    </w:p>
    <w:p w14:paraId="6F167972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t xml:space="preserve">В случае изменения состояния здоровья пациента в ходе лечения, пациент обязан во время ближайшего посещения  поставить в известность об этом своего лечащего врача. </w:t>
      </w:r>
    </w:p>
    <w:p w14:paraId="4C3E072B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lastRenderedPageBreak/>
        <w:t>В случае, если пациент не может прийти на приём к своему лечащему врачу в назначенное время, пациент обязан сообщить об этом по телефону не менее чем за 2 часа до назначенного времени.</w:t>
      </w:r>
    </w:p>
    <w:p w14:paraId="02A5E719" w14:textId="77777777" w:rsidR="00610131" w:rsidRPr="00B558C0" w:rsidRDefault="00610131" w:rsidP="00610131">
      <w:pPr>
        <w:numPr>
          <w:ilvl w:val="2"/>
          <w:numId w:val="1"/>
        </w:numPr>
        <w:jc w:val="both"/>
      </w:pPr>
      <w:r w:rsidRPr="00B558C0">
        <w:t>По завершении лечения пациент подписывает Акт об оказанных услугах и оплачивает оказанные ему услуги в регистратуре.</w:t>
      </w:r>
    </w:p>
    <w:p w14:paraId="319F61D4" w14:textId="77777777" w:rsidR="00610131" w:rsidRPr="00B558C0" w:rsidRDefault="00610131" w:rsidP="00610131">
      <w:pPr>
        <w:ind w:left="720"/>
        <w:jc w:val="both"/>
      </w:pPr>
    </w:p>
    <w:p w14:paraId="4A78E140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>ПОРЯДОК ОФОРМЛЕНИЯ МЕДИЦИНСКИХ ДОКУМЕНТОВ</w:t>
      </w:r>
    </w:p>
    <w:p w14:paraId="1A663FED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 Основными документами пациента являются Медицинская карта, Договор на оказание платных медицинских услуг и Приложения к договору об оказании медицинских услуг.</w:t>
      </w:r>
    </w:p>
    <w:p w14:paraId="5FAF1B3F" w14:textId="667CC1DB" w:rsidR="00610131" w:rsidRPr="00B558C0" w:rsidRDefault="0056490C" w:rsidP="00610131">
      <w:pPr>
        <w:numPr>
          <w:ilvl w:val="1"/>
          <w:numId w:val="1"/>
        </w:numPr>
        <w:jc w:val="both"/>
      </w:pPr>
      <w:r>
        <w:t xml:space="preserve">Медицинская карта стоматологического пациента </w:t>
      </w:r>
      <w:r w:rsidR="00610131" w:rsidRPr="00B558C0">
        <w:t xml:space="preserve"> хранится в регистратуре </w:t>
      </w:r>
      <w:r>
        <w:t xml:space="preserve">Клиники </w:t>
      </w:r>
      <w:r w:rsidR="00610131" w:rsidRPr="00B558C0">
        <w:t xml:space="preserve">в течение </w:t>
      </w:r>
      <w:r w:rsidR="00E37763" w:rsidRPr="0056490C">
        <w:t>2</w:t>
      </w:r>
      <w:r w:rsidR="00610131" w:rsidRPr="0056490C">
        <w:t>5 лет</w:t>
      </w:r>
      <w:r w:rsidR="00610131" w:rsidRPr="00B558C0">
        <w:t>.</w:t>
      </w:r>
    </w:p>
    <w:p w14:paraId="5BB529E9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Хранение медицинской карты самим пациентом на дому, передача её в другие лечебные учреждения, третьим лицам не допускается.</w:t>
      </w:r>
    </w:p>
    <w:p w14:paraId="5015AA4F" w14:textId="77777777" w:rsidR="00610131" w:rsidRPr="00B558C0" w:rsidRDefault="00610131" w:rsidP="00610131">
      <w:pPr>
        <w:ind w:left="360"/>
        <w:jc w:val="both"/>
      </w:pPr>
    </w:p>
    <w:p w14:paraId="6A336A4B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 ПОРЯДОК ПРЕДОСТАВЛЕНИЯ ИНФОРМАЦИИ </w:t>
      </w:r>
    </w:p>
    <w:p w14:paraId="5181B808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 xml:space="preserve"> Информация о состоянии здоровья предоставляется пациенту лечащим врачом в доступной для него форме.</w:t>
      </w:r>
    </w:p>
    <w:p w14:paraId="787DDD40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Информация о состоянии здоровья гражданина, о факте обращения его за медицинской помощью является конфиденциальной и защищена законом.</w:t>
      </w:r>
    </w:p>
    <w:p w14:paraId="0F9DD1FF" w14:textId="77777777" w:rsidR="00610131" w:rsidRPr="00B558C0" w:rsidRDefault="00610131" w:rsidP="00610131">
      <w:pPr>
        <w:numPr>
          <w:ilvl w:val="1"/>
          <w:numId w:val="1"/>
        </w:numPr>
        <w:jc w:val="both"/>
      </w:pPr>
      <w:r w:rsidRPr="00B558C0">
        <w:t>Информация о состоянии здоровья гражданина может быть предоставлена в правоохранительные органы, органы дознания на основании письменного запроса и в случаях, предусмотренных законодательством.</w:t>
      </w:r>
    </w:p>
    <w:p w14:paraId="348DCCEC" w14:textId="77777777" w:rsidR="00610131" w:rsidRPr="00B558C0" w:rsidRDefault="00610131" w:rsidP="00610131">
      <w:pPr>
        <w:ind w:left="360"/>
      </w:pPr>
      <w:r w:rsidRPr="00B558C0">
        <w:t> </w:t>
      </w:r>
    </w:p>
    <w:p w14:paraId="3EFB56CC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  ГАРАНТИИ КАЧЕСТВА </w:t>
      </w:r>
    </w:p>
    <w:p w14:paraId="4B3D9A83" w14:textId="7A168338" w:rsidR="00610131" w:rsidRPr="00B558C0" w:rsidRDefault="00610131" w:rsidP="00610131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 xml:space="preserve">Гарантийные сроки на медицинские услуги устанавливаются в соответствии с Положением о гарантийных обязательствах. При необходимости лечащий врачом может фиксировать сроки дополнительно в </w:t>
      </w:r>
      <w:r w:rsidR="001E6B47">
        <w:t xml:space="preserve"> медицинской карте пациента, </w:t>
      </w:r>
      <w:r w:rsidRPr="00B558C0">
        <w:t>Информированном согласии или специальном документе (Гарантийный паспорт пациента).</w:t>
      </w:r>
    </w:p>
    <w:p w14:paraId="155D7B98" w14:textId="77777777" w:rsidR="00610131" w:rsidRPr="00B558C0" w:rsidRDefault="00610131" w:rsidP="00610131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>При оказании медицинских услуг Клиника гарантирует:</w:t>
      </w:r>
    </w:p>
    <w:p w14:paraId="3E5B2E31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безопасность, которая обеспечивается строгим  соблюдением всех этапов дезинфекции и стерилизации медицинских инструментов и медицинского оборудования путем санитарно-эпидемиологических мероприятий в соответствии с санитарно-эпидемиологическими нормами и правилами, а также использованием разрешенных к применению Минздравом РФ технологий и материалов;</w:t>
      </w:r>
    </w:p>
    <w:p w14:paraId="4B07DB93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предоставление полной, достоверной и доступной по форме информации о состоянии здоровья Пациента с учетом его права и желания получать ее по доброй воле;</w:t>
      </w:r>
    </w:p>
    <w:p w14:paraId="077F8513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оказание видов медицинских услуг в соответствии с лицензией; </w:t>
      </w:r>
    </w:p>
    <w:p w14:paraId="4220E83E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проведение лечения специалистами, имеющими сертификаты, подтверждающие право на осуществление данного вида медицинской деятельности;</w:t>
      </w:r>
    </w:p>
    <w:p w14:paraId="037A7129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тщательное соблюдение технологий лечения, что предполагает профессиональную подготовку врачей и медицинских сестёр;</w:t>
      </w:r>
    </w:p>
    <w:p w14:paraId="0B53F52F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индивидуальный подбор анестетиков, что позволяет в максимальной степени иск</w:t>
      </w:r>
      <w:r w:rsidRPr="00B558C0">
        <w:softHyphen/>
        <w:t>лючить болевые ощущения, учитывая при этом возраст Пациента, его аллергологический статус, показатели общего здо</w:t>
      </w:r>
      <w:r w:rsidRPr="00B558C0">
        <w:softHyphen/>
        <w:t>ровья и опыт лечения;</w:t>
      </w:r>
    </w:p>
    <w:p w14:paraId="2EF1C3E6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мероприятия по устранению и снижению степени осложнений, которые могут возникнуть в процессе или после оказания услуги;</w:t>
      </w:r>
    </w:p>
    <w:p w14:paraId="0BF50E66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lastRenderedPageBreak/>
        <w:t>проведение контрольных осмотров – по показаниям, после сложного лечения или при необходимости упреждения нежела</w:t>
      </w:r>
      <w:r w:rsidRPr="00B558C0">
        <w:softHyphen/>
        <w:t>тельных последствий;</w:t>
      </w:r>
    </w:p>
    <w:p w14:paraId="5336093D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проведение бесплатных профилактичес</w:t>
      </w:r>
      <w:r w:rsidRPr="00B558C0">
        <w:softHyphen/>
        <w:t>ких осмотров с частотой, определяемой лечащим врачом;</w:t>
      </w:r>
    </w:p>
    <w:p w14:paraId="5B0D4D1D" w14:textId="77777777" w:rsidR="00610131" w:rsidRPr="00B558C0" w:rsidRDefault="00610131" w:rsidP="00610131">
      <w:pPr>
        <w:numPr>
          <w:ilvl w:val="2"/>
          <w:numId w:val="10"/>
        </w:numPr>
        <w:jc w:val="both"/>
      </w:pPr>
      <w:r w:rsidRPr="00B558C0">
        <w:t>динамический контроль за процессом выздоровления, реабилитации и резуль</w:t>
      </w:r>
      <w:r w:rsidRPr="00B558C0">
        <w:softHyphen/>
        <w:t>татов оказания медицинской услуги;</w:t>
      </w:r>
    </w:p>
    <w:p w14:paraId="28543737" w14:textId="77777777" w:rsidR="00610131" w:rsidRPr="00B558C0" w:rsidRDefault="00610131" w:rsidP="00610131">
      <w:pPr>
        <w:numPr>
          <w:ilvl w:val="2"/>
          <w:numId w:val="10"/>
        </w:numPr>
        <w:tabs>
          <w:tab w:val="left" w:pos="1080"/>
        </w:tabs>
        <w:jc w:val="both"/>
      </w:pPr>
      <w:r w:rsidRPr="00B558C0">
        <w:t> достижение показателей качества медицинской услуги и эстетических результатов (с уче</w:t>
      </w:r>
      <w:r w:rsidRPr="00B558C0">
        <w:softHyphen/>
        <w:t>том имеющихся в отечественной медицине стандартов и алгоритмов, пожеланий пациента и объективных обстоятельств, выявленных врачом).</w:t>
      </w:r>
    </w:p>
    <w:p w14:paraId="41D6FF1D" w14:textId="77777777" w:rsidR="00610131" w:rsidRPr="00B558C0" w:rsidRDefault="00610131" w:rsidP="00610131">
      <w:r w:rsidRPr="00B558C0">
        <w:t> </w:t>
      </w:r>
    </w:p>
    <w:p w14:paraId="7005D5F9" w14:textId="77777777" w:rsidR="00610131" w:rsidRPr="00B558C0" w:rsidRDefault="00610131" w:rsidP="00610131">
      <w:pPr>
        <w:numPr>
          <w:ilvl w:val="0"/>
          <w:numId w:val="1"/>
        </w:numPr>
        <w:jc w:val="center"/>
      </w:pPr>
      <w:r w:rsidRPr="00B558C0">
        <w:t xml:space="preserve">  ПРОЧИЕ ПОЛОЖЕНИЯ</w:t>
      </w:r>
    </w:p>
    <w:p w14:paraId="2AEE9484" w14:textId="77777777" w:rsidR="00610131" w:rsidRPr="00B558C0" w:rsidRDefault="00610131" w:rsidP="00610131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 xml:space="preserve"> При возникновении конфликта между пациентом и врачом, средним или младшим медицинским персоналом спорный вопрос решается Врачебной Комиссией.</w:t>
      </w:r>
    </w:p>
    <w:p w14:paraId="1DC44487" w14:textId="5E84656C" w:rsidR="00610131" w:rsidRPr="004B2037" w:rsidRDefault="00610131" w:rsidP="00D050D3">
      <w:pPr>
        <w:numPr>
          <w:ilvl w:val="1"/>
          <w:numId w:val="1"/>
        </w:numPr>
        <w:tabs>
          <w:tab w:val="left" w:pos="1080"/>
        </w:tabs>
        <w:jc w:val="both"/>
      </w:pPr>
      <w:proofErr w:type="gramStart"/>
      <w:r w:rsidRPr="004B2037">
        <w:t>Прием  главного</w:t>
      </w:r>
      <w:proofErr w:type="gramEnd"/>
      <w:r w:rsidRPr="004B2037">
        <w:t xml:space="preserve">  </w:t>
      </w:r>
      <w:proofErr w:type="gramStart"/>
      <w:r w:rsidRPr="004B2037">
        <w:t>врача </w:t>
      </w:r>
      <w:r w:rsidR="00D050D3" w:rsidRPr="004B2037">
        <w:t xml:space="preserve"> по</w:t>
      </w:r>
      <w:proofErr w:type="gramEnd"/>
      <w:r w:rsidR="00D050D3" w:rsidRPr="004B2037">
        <w:t xml:space="preserve">  </w:t>
      </w:r>
      <w:proofErr w:type="gramStart"/>
      <w:r w:rsidR="00D050D3" w:rsidRPr="004B2037">
        <w:t>всем  вопр</w:t>
      </w:r>
      <w:r w:rsidR="001E6B47" w:rsidRPr="004B2037">
        <w:t>осам</w:t>
      </w:r>
      <w:proofErr w:type="gramEnd"/>
      <w:r w:rsidR="001E6B47" w:rsidRPr="004B2037">
        <w:t>  кажд</w:t>
      </w:r>
      <w:r w:rsidR="004B2037" w:rsidRPr="004B2037">
        <w:t>ую пятницу</w:t>
      </w:r>
      <w:r w:rsidR="001E6B47" w:rsidRPr="004B2037">
        <w:t xml:space="preserve"> </w:t>
      </w:r>
      <w:r w:rsidRPr="004B2037">
        <w:t xml:space="preserve">  с  </w:t>
      </w:r>
      <w:r w:rsidR="00D050D3" w:rsidRPr="004B2037">
        <w:t xml:space="preserve"> </w:t>
      </w:r>
      <w:proofErr w:type="gramStart"/>
      <w:r w:rsidR="004B2037" w:rsidRPr="004B2037">
        <w:t>10</w:t>
      </w:r>
      <w:r w:rsidRPr="004B2037">
        <w:rPr>
          <w:vertAlign w:val="superscript"/>
        </w:rPr>
        <w:t>00</w:t>
      </w:r>
      <w:r w:rsidRPr="004B2037">
        <w:t>  до</w:t>
      </w:r>
      <w:proofErr w:type="gramEnd"/>
      <w:r w:rsidRPr="004B2037">
        <w:t xml:space="preserve">  </w:t>
      </w:r>
      <w:r w:rsidR="004B2037" w:rsidRPr="004B2037">
        <w:t>15</w:t>
      </w:r>
      <w:r w:rsidRPr="004B2037">
        <w:rPr>
          <w:vertAlign w:val="superscript"/>
        </w:rPr>
        <w:t>00</w:t>
      </w:r>
      <w:r w:rsidRPr="004B2037">
        <w:t>.</w:t>
      </w:r>
    </w:p>
    <w:p w14:paraId="0D85A7D8" w14:textId="77777777" w:rsidR="00610131" w:rsidRPr="00B558C0" w:rsidRDefault="00610131" w:rsidP="00610131">
      <w:pPr>
        <w:numPr>
          <w:ilvl w:val="1"/>
          <w:numId w:val="1"/>
        </w:numPr>
        <w:tabs>
          <w:tab w:val="left" w:pos="1080"/>
        </w:tabs>
        <w:jc w:val="both"/>
      </w:pPr>
      <w:r w:rsidRPr="00B558C0">
        <w:t xml:space="preserve">Вся информация о работе Клиники, о контролирующих органах, о гарантийных сроках и т. п. доводится до сведения пациентов в доступной форме на информационном стенде, расположенном в регистратуре, а также на сайте Клиники в сети Интернет. </w:t>
      </w:r>
    </w:p>
    <w:p w14:paraId="5B84B0CE" w14:textId="77777777" w:rsidR="00D80EBF" w:rsidRPr="00610131" w:rsidRDefault="00D80EBF" w:rsidP="00610131">
      <w:pPr>
        <w:rPr>
          <w:szCs w:val="22"/>
        </w:rPr>
      </w:pPr>
    </w:p>
    <w:sectPr w:rsidR="00D80EBF" w:rsidRPr="00610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1589"/>
    <w:multiLevelType w:val="multilevel"/>
    <w:tmpl w:val="97A88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2E646E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D26673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1D8525A9"/>
    <w:multiLevelType w:val="singleLevel"/>
    <w:tmpl w:val="185497E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67741"/>
    <w:multiLevelType w:val="multilevel"/>
    <w:tmpl w:val="A1D26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03F1D95"/>
    <w:multiLevelType w:val="multilevel"/>
    <w:tmpl w:val="C35E90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6" w15:restartNumberingAfterBreak="0">
    <w:nsid w:val="32436A89"/>
    <w:multiLevelType w:val="hybridMultilevel"/>
    <w:tmpl w:val="95601764"/>
    <w:lvl w:ilvl="0" w:tplc="6C30D9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D25F7"/>
    <w:multiLevelType w:val="hybridMultilevel"/>
    <w:tmpl w:val="86443E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BE9605D"/>
    <w:multiLevelType w:val="multilevel"/>
    <w:tmpl w:val="1DF8F3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9" w15:restartNumberingAfterBreak="0">
    <w:nsid w:val="5D430FDB"/>
    <w:multiLevelType w:val="multilevel"/>
    <w:tmpl w:val="D5408F6A"/>
    <w:lvl w:ilvl="0">
      <w:start w:val="5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4043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682F310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6F3E626F"/>
    <w:multiLevelType w:val="multilevel"/>
    <w:tmpl w:val="F850D6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7F373D5"/>
    <w:multiLevelType w:val="hybridMultilevel"/>
    <w:tmpl w:val="01F673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D5077A"/>
    <w:multiLevelType w:val="singleLevel"/>
    <w:tmpl w:val="E4F2A6A4"/>
    <w:lvl w:ilvl="0">
      <w:start w:val="4"/>
      <w:numFmt w:val="decimal"/>
      <w:lvlText w:val="2.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C7452C4"/>
    <w:multiLevelType w:val="multilevel"/>
    <w:tmpl w:val="D736D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634726670">
    <w:abstractNumId w:val="1"/>
  </w:num>
  <w:num w:numId="2" w16cid:durableId="91821633">
    <w:abstractNumId w:val="2"/>
  </w:num>
  <w:num w:numId="3" w16cid:durableId="416287411">
    <w:abstractNumId w:val="4"/>
  </w:num>
  <w:num w:numId="4" w16cid:durableId="1118797295">
    <w:abstractNumId w:val="6"/>
  </w:num>
  <w:num w:numId="5" w16cid:durableId="797718838">
    <w:abstractNumId w:val="9"/>
  </w:num>
  <w:num w:numId="6" w16cid:durableId="1039284389">
    <w:abstractNumId w:val="11"/>
  </w:num>
  <w:num w:numId="7" w16cid:durableId="1827628792">
    <w:abstractNumId w:val="0"/>
  </w:num>
  <w:num w:numId="8" w16cid:durableId="857932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56714">
    <w:abstractNumId w:val="10"/>
  </w:num>
  <w:num w:numId="10" w16cid:durableId="2020739658">
    <w:abstractNumId w:val="15"/>
  </w:num>
  <w:num w:numId="11" w16cid:durableId="1243754667">
    <w:abstractNumId w:val="3"/>
  </w:num>
  <w:num w:numId="12" w16cid:durableId="1208252213">
    <w:abstractNumId w:val="14"/>
  </w:num>
  <w:num w:numId="13" w16cid:durableId="1763867583">
    <w:abstractNumId w:val="8"/>
  </w:num>
  <w:num w:numId="14" w16cid:durableId="877620198">
    <w:abstractNumId w:val="12"/>
  </w:num>
  <w:num w:numId="15" w16cid:durableId="53085763">
    <w:abstractNumId w:val="13"/>
  </w:num>
  <w:num w:numId="16" w16cid:durableId="8538841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4364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0672"/>
    <w:rsid w:val="00052ADB"/>
    <w:rsid w:val="00062DCF"/>
    <w:rsid w:val="000B4150"/>
    <w:rsid w:val="000C68FA"/>
    <w:rsid w:val="000D200D"/>
    <w:rsid w:val="000E0316"/>
    <w:rsid w:val="00110AA1"/>
    <w:rsid w:val="00120996"/>
    <w:rsid w:val="00124D3A"/>
    <w:rsid w:val="001A449C"/>
    <w:rsid w:val="001E6B47"/>
    <w:rsid w:val="001F1CF9"/>
    <w:rsid w:val="002228B3"/>
    <w:rsid w:val="0033520B"/>
    <w:rsid w:val="00337691"/>
    <w:rsid w:val="00340FED"/>
    <w:rsid w:val="00393510"/>
    <w:rsid w:val="003A686C"/>
    <w:rsid w:val="003B10C3"/>
    <w:rsid w:val="003E7059"/>
    <w:rsid w:val="00411BB7"/>
    <w:rsid w:val="0046328B"/>
    <w:rsid w:val="004905D2"/>
    <w:rsid w:val="004B2037"/>
    <w:rsid w:val="004F1898"/>
    <w:rsid w:val="0056490C"/>
    <w:rsid w:val="00610131"/>
    <w:rsid w:val="00642686"/>
    <w:rsid w:val="006452AC"/>
    <w:rsid w:val="006D4ABA"/>
    <w:rsid w:val="00724DCF"/>
    <w:rsid w:val="00751DD0"/>
    <w:rsid w:val="007649AD"/>
    <w:rsid w:val="007A5EE9"/>
    <w:rsid w:val="00805949"/>
    <w:rsid w:val="00815BFC"/>
    <w:rsid w:val="00816234"/>
    <w:rsid w:val="008A1428"/>
    <w:rsid w:val="008A30DA"/>
    <w:rsid w:val="009F0014"/>
    <w:rsid w:val="00A12F8C"/>
    <w:rsid w:val="00AF68D1"/>
    <w:rsid w:val="00B24B59"/>
    <w:rsid w:val="00B7264E"/>
    <w:rsid w:val="00BA5627"/>
    <w:rsid w:val="00BB7B94"/>
    <w:rsid w:val="00BD149F"/>
    <w:rsid w:val="00C01905"/>
    <w:rsid w:val="00C1015C"/>
    <w:rsid w:val="00C329BF"/>
    <w:rsid w:val="00C3444B"/>
    <w:rsid w:val="00C74BF4"/>
    <w:rsid w:val="00C86958"/>
    <w:rsid w:val="00CB6103"/>
    <w:rsid w:val="00CE3974"/>
    <w:rsid w:val="00CF78D8"/>
    <w:rsid w:val="00D050D3"/>
    <w:rsid w:val="00D304A0"/>
    <w:rsid w:val="00D32C8D"/>
    <w:rsid w:val="00D80EBF"/>
    <w:rsid w:val="00DB4B0F"/>
    <w:rsid w:val="00E07ADE"/>
    <w:rsid w:val="00E07D94"/>
    <w:rsid w:val="00E37763"/>
    <w:rsid w:val="00E63E0B"/>
    <w:rsid w:val="00EA6904"/>
    <w:rsid w:val="00F471E3"/>
    <w:rsid w:val="00F70672"/>
    <w:rsid w:val="00F96690"/>
    <w:rsid w:val="00FA13D9"/>
    <w:rsid w:val="00FA5A94"/>
    <w:rsid w:val="00F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8A8E99"/>
  <w15:docId w15:val="{7C8794F8-C584-7148-9E2E-017DC1A54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01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70672"/>
    <w:rPr>
      <w:b/>
      <w:bCs/>
    </w:rPr>
  </w:style>
  <w:style w:type="character" w:customStyle="1" w:styleId="apple-converted-space">
    <w:name w:val="apple-converted-space"/>
    <w:basedOn w:val="a0"/>
    <w:rsid w:val="00F70672"/>
  </w:style>
  <w:style w:type="character" w:customStyle="1" w:styleId="FontStyle46">
    <w:name w:val="Font Style46"/>
    <w:rsid w:val="00F96690"/>
    <w:rPr>
      <w:rFonts w:ascii="Lucida Sans Unicode" w:hAnsi="Lucida Sans Unicode" w:cs="Lucida Sans Unicode" w:hint="default"/>
      <w:spacing w:val="-10"/>
      <w:sz w:val="14"/>
      <w:szCs w:val="14"/>
    </w:rPr>
  </w:style>
  <w:style w:type="character" w:customStyle="1" w:styleId="blk">
    <w:name w:val="blk"/>
    <w:basedOn w:val="a0"/>
    <w:rsid w:val="00124D3A"/>
  </w:style>
  <w:style w:type="character" w:customStyle="1" w:styleId="u">
    <w:name w:val="u"/>
    <w:basedOn w:val="a0"/>
    <w:rsid w:val="00124D3A"/>
  </w:style>
  <w:style w:type="paragraph" w:customStyle="1" w:styleId="Style28">
    <w:name w:val="Style28"/>
    <w:basedOn w:val="a"/>
    <w:rsid w:val="00EA6904"/>
    <w:pPr>
      <w:widowControl w:val="0"/>
      <w:autoSpaceDE w:val="0"/>
      <w:autoSpaceDN w:val="0"/>
      <w:adjustRightInd w:val="0"/>
    </w:pPr>
    <w:rPr>
      <w:rFonts w:ascii="Lucida Sans Unicode" w:hAnsi="Lucida Sans Unicode"/>
    </w:rPr>
  </w:style>
  <w:style w:type="paragraph" w:customStyle="1" w:styleId="Style13">
    <w:name w:val="Style13"/>
    <w:basedOn w:val="a"/>
    <w:rsid w:val="00EA6904"/>
    <w:pPr>
      <w:widowControl w:val="0"/>
      <w:autoSpaceDE w:val="0"/>
      <w:autoSpaceDN w:val="0"/>
      <w:adjustRightInd w:val="0"/>
      <w:spacing w:line="182" w:lineRule="exact"/>
      <w:ind w:firstLine="192"/>
      <w:jc w:val="both"/>
    </w:pPr>
    <w:rPr>
      <w:rFonts w:ascii="Lucida Sans Unicode" w:hAnsi="Lucida Sans Unicode"/>
    </w:rPr>
  </w:style>
  <w:style w:type="paragraph" w:customStyle="1" w:styleId="Style16">
    <w:name w:val="Style16"/>
    <w:basedOn w:val="a"/>
    <w:rsid w:val="00EA6904"/>
    <w:pPr>
      <w:widowControl w:val="0"/>
      <w:autoSpaceDE w:val="0"/>
      <w:autoSpaceDN w:val="0"/>
      <w:adjustRightInd w:val="0"/>
      <w:spacing w:line="182" w:lineRule="exact"/>
      <w:ind w:firstLine="192"/>
      <w:jc w:val="both"/>
    </w:pPr>
    <w:rPr>
      <w:rFonts w:ascii="Lucida Sans Unicode" w:hAnsi="Lucida Sans Unicode"/>
    </w:rPr>
  </w:style>
  <w:style w:type="paragraph" w:styleId="a4">
    <w:name w:val="Body Text Indent"/>
    <w:basedOn w:val="a"/>
    <w:link w:val="a5"/>
    <w:rsid w:val="008A30DA"/>
    <w:pPr>
      <w:ind w:left="360" w:hanging="340"/>
    </w:pPr>
  </w:style>
  <w:style w:type="character" w:customStyle="1" w:styleId="a5">
    <w:name w:val="Основной текст с отступом Знак"/>
    <w:link w:val="a4"/>
    <w:semiHidden/>
    <w:locked/>
    <w:rsid w:val="008A30DA"/>
    <w:rPr>
      <w:sz w:val="24"/>
      <w:szCs w:val="24"/>
      <w:lang w:val="ru-RU" w:eastAsia="ru-RU" w:bidi="ar-SA"/>
    </w:rPr>
  </w:style>
  <w:style w:type="paragraph" w:styleId="2">
    <w:name w:val="Body Text 2"/>
    <w:basedOn w:val="a"/>
    <w:rsid w:val="00F471E3"/>
    <w:pPr>
      <w:spacing w:after="120" w:line="480" w:lineRule="auto"/>
    </w:pPr>
  </w:style>
  <w:style w:type="paragraph" w:customStyle="1" w:styleId="ConsPlusNormal">
    <w:name w:val="ConsPlusNormal"/>
    <w:rsid w:val="00F47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topleveltextcentertext">
    <w:name w:val="formattext topleveltext centertext"/>
    <w:basedOn w:val="a"/>
    <w:rsid w:val="00F471E3"/>
    <w:pPr>
      <w:spacing w:before="100" w:beforeAutospacing="1" w:after="100" w:afterAutospacing="1"/>
    </w:pPr>
  </w:style>
  <w:style w:type="paragraph" w:styleId="a6">
    <w:name w:val="Normal (Web)"/>
    <w:basedOn w:val="a"/>
    <w:uiPriority w:val="99"/>
    <w:unhideWhenUsed/>
    <w:rsid w:val="00C329BF"/>
    <w:pPr>
      <w:spacing w:before="100" w:beforeAutospacing="1" w:after="100" w:afterAutospacing="1"/>
    </w:pPr>
  </w:style>
  <w:style w:type="character" w:styleId="a7">
    <w:name w:val="Hyperlink"/>
    <w:basedOn w:val="a0"/>
    <w:unhideWhenUsed/>
    <w:rsid w:val="004B203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B2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7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7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ershin-clin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 </vt:lpstr>
    </vt:vector>
  </TitlesOfParts>
  <Company>home</Company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user</dc:creator>
  <cp:keywords/>
  <dc:description/>
  <cp:lastModifiedBy>Administrator Istom</cp:lastModifiedBy>
  <cp:revision>29</cp:revision>
  <cp:lastPrinted>2018-12-14T09:21:00Z</cp:lastPrinted>
  <dcterms:created xsi:type="dcterms:W3CDTF">2019-02-04T11:31:00Z</dcterms:created>
  <dcterms:modified xsi:type="dcterms:W3CDTF">2026-03-04T15:57:00Z</dcterms:modified>
</cp:coreProperties>
</file>